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DA02" w14:textId="4B8F5784" w:rsidR="001E6ED0" w:rsidRPr="00E82D8D" w:rsidRDefault="00F33EA1" w:rsidP="00F33EA1">
      <w:pPr>
        <w:pStyle w:val="BodyText2"/>
        <w:rPr>
          <w:b/>
          <w:bCs/>
          <w:iCs/>
          <w:lang w:val="en-GB"/>
        </w:rPr>
      </w:pPr>
      <w:r w:rsidRPr="00E82D8D">
        <w:rPr>
          <w:b/>
          <w:bCs/>
          <w:iCs/>
          <w:lang w:val="en-GB"/>
        </w:rPr>
        <w:t xml:space="preserve">Monitoraggio della vegetazione in aree forestali </w:t>
      </w:r>
      <w:r w:rsidR="009A1929" w:rsidRPr="00E82D8D">
        <w:rPr>
          <w:b/>
          <w:bCs/>
          <w:iCs/>
          <w:lang w:val="en-GB"/>
        </w:rPr>
        <w:t xml:space="preserve">sperimentali </w:t>
      </w:r>
      <w:r w:rsidRPr="00E82D8D">
        <w:rPr>
          <w:b/>
          <w:bCs/>
          <w:iCs/>
          <w:lang w:val="en-GB"/>
        </w:rPr>
        <w:t>interessate da disturbi antropici</w:t>
      </w:r>
    </w:p>
    <w:p w14:paraId="65FC24B2" w14:textId="77777777" w:rsidR="00F33EA1" w:rsidRPr="00E82D8D" w:rsidRDefault="00F33EA1" w:rsidP="00DA0CDF">
      <w:pPr>
        <w:jc w:val="both"/>
        <w:rPr>
          <w:b/>
          <w:lang w:val="en-GB"/>
        </w:rPr>
      </w:pPr>
    </w:p>
    <w:p w14:paraId="69E540BB" w14:textId="0EB23732" w:rsidR="00DA0CDF" w:rsidRPr="00E82D8D" w:rsidRDefault="00DA0CDF" w:rsidP="00DA0CDF">
      <w:pPr>
        <w:jc w:val="both"/>
        <w:rPr>
          <w:b/>
          <w:lang w:val="en-GB"/>
        </w:rPr>
      </w:pPr>
      <w:r w:rsidRPr="00E82D8D">
        <w:rPr>
          <w:b/>
          <w:lang w:val="en-GB"/>
        </w:rPr>
        <w:t>Riassunto</w:t>
      </w:r>
      <w:r w:rsidR="00D904B9" w:rsidRPr="00E82D8D">
        <w:rPr>
          <w:b/>
          <w:lang w:val="en-GB"/>
        </w:rPr>
        <w:t xml:space="preserve"> (</w:t>
      </w:r>
      <w:r w:rsidRPr="00E82D8D">
        <w:rPr>
          <w:b/>
          <w:lang w:val="en-GB"/>
        </w:rPr>
        <w:t>inglese/ita</w:t>
      </w:r>
      <w:r w:rsidR="00D904B9" w:rsidRPr="00E82D8D">
        <w:rPr>
          <w:b/>
          <w:lang w:val="en-GB"/>
        </w:rPr>
        <w:t>liano)</w:t>
      </w:r>
    </w:p>
    <w:p w14:paraId="1AF13DD2" w14:textId="77777777" w:rsidR="00DA0CDF" w:rsidRPr="00E82D8D" w:rsidRDefault="00DA0CDF">
      <w:pPr>
        <w:rPr>
          <w:b/>
          <w:lang w:val="en-GB"/>
        </w:rPr>
      </w:pPr>
      <w:r w:rsidRPr="00E82D8D">
        <w:rPr>
          <w:b/>
          <w:lang w:val="en-GB"/>
        </w:rPr>
        <w:t>Summary</w:t>
      </w:r>
    </w:p>
    <w:p w14:paraId="73D08660" w14:textId="32B4243B" w:rsidR="00A63A1A" w:rsidRPr="00E82D8D" w:rsidRDefault="009A1929" w:rsidP="00DA0CDF">
      <w:pPr>
        <w:spacing w:after="0"/>
        <w:jc w:val="both"/>
        <w:rPr>
          <w:lang w:val="en-GB"/>
        </w:rPr>
      </w:pPr>
      <w:r w:rsidRPr="00E82D8D">
        <w:rPr>
          <w:lang w:val="en-GB"/>
        </w:rPr>
        <w:t xml:space="preserve">The </w:t>
      </w:r>
      <w:r w:rsidR="001E6ED0" w:rsidRPr="00E82D8D">
        <w:rPr>
          <w:lang w:val="en-GB"/>
        </w:rPr>
        <w:t>project</w:t>
      </w:r>
      <w:r w:rsidRPr="00E82D8D">
        <w:rPr>
          <w:lang w:val="en-GB"/>
        </w:rPr>
        <w:t xml:space="preserve"> aims to monitor the growth and functional traits of herbaceous and shrub vegetation in experimental forest areas affected by anthropogenic disturbances, namely</w:t>
      </w:r>
      <w:r w:rsidR="001E6ED0" w:rsidRPr="00E82D8D">
        <w:rPr>
          <w:lang w:val="en-GB"/>
        </w:rPr>
        <w:t>: 1)</w:t>
      </w:r>
      <w:r w:rsidRPr="00E82D8D">
        <w:rPr>
          <w:lang w:val="en-GB"/>
        </w:rPr>
        <w:t xml:space="preserve"> the environmental restoration carried out 10 years ago </w:t>
      </w:r>
      <w:r w:rsidR="00EF23C0" w:rsidRPr="00E82D8D">
        <w:rPr>
          <w:lang w:val="en-GB"/>
        </w:rPr>
        <w:t>in the Monte Tondo</w:t>
      </w:r>
      <w:r w:rsidRPr="00E82D8D">
        <w:rPr>
          <w:lang w:val="en-GB"/>
        </w:rPr>
        <w:t xml:space="preserve"> mining area in Emilia-Romagna</w:t>
      </w:r>
      <w:r w:rsidR="001E6ED0" w:rsidRPr="00E82D8D">
        <w:rPr>
          <w:lang w:val="en-GB"/>
        </w:rPr>
        <w:t>; 2)</w:t>
      </w:r>
      <w:r w:rsidRPr="00E82D8D">
        <w:rPr>
          <w:lang w:val="en-GB"/>
        </w:rPr>
        <w:t xml:space="preserve"> the </w:t>
      </w:r>
      <w:r w:rsidR="001E6ED0" w:rsidRPr="00E82D8D">
        <w:rPr>
          <w:lang w:val="en-GB"/>
        </w:rPr>
        <w:t xml:space="preserve">Cansiglio </w:t>
      </w:r>
      <w:r w:rsidRPr="00E82D8D">
        <w:rPr>
          <w:lang w:val="en-GB"/>
        </w:rPr>
        <w:t xml:space="preserve">beech forest </w:t>
      </w:r>
      <w:r w:rsidR="00EF23C0" w:rsidRPr="00E82D8D">
        <w:rPr>
          <w:lang w:val="en-GB"/>
        </w:rPr>
        <w:t xml:space="preserve">in Veneto </w:t>
      </w:r>
      <w:r w:rsidRPr="00E82D8D">
        <w:rPr>
          <w:lang w:val="en-GB"/>
        </w:rPr>
        <w:t xml:space="preserve">where a nitrogen fertilization </w:t>
      </w:r>
      <w:r w:rsidR="001E6ED0" w:rsidRPr="00E82D8D">
        <w:rPr>
          <w:lang w:val="en-GB"/>
        </w:rPr>
        <w:t xml:space="preserve">experiment </w:t>
      </w:r>
      <w:r w:rsidR="001E6ED0" w:rsidRPr="00E82D8D">
        <w:rPr>
          <w:lang w:val="en-GB"/>
        </w:rPr>
        <w:t>has been carried out since 2015</w:t>
      </w:r>
      <w:r w:rsidR="001E6ED0" w:rsidRPr="00E82D8D">
        <w:rPr>
          <w:lang w:val="en-GB"/>
        </w:rPr>
        <w:t xml:space="preserve">, </w:t>
      </w:r>
      <w:r w:rsidRPr="00E82D8D">
        <w:rPr>
          <w:lang w:val="en-GB"/>
        </w:rPr>
        <w:t>to simulate increase</w:t>
      </w:r>
      <w:r w:rsidR="00EF23C0" w:rsidRPr="00E82D8D">
        <w:rPr>
          <w:lang w:val="en-GB"/>
        </w:rPr>
        <w:t>d</w:t>
      </w:r>
      <w:r w:rsidRPr="00E82D8D">
        <w:rPr>
          <w:lang w:val="en-GB"/>
        </w:rPr>
        <w:t xml:space="preserve"> atmospheric pollution.</w:t>
      </w:r>
    </w:p>
    <w:p w14:paraId="1A7583BF" w14:textId="77777777" w:rsidR="009A1929" w:rsidRPr="00E82D8D" w:rsidRDefault="009A1929" w:rsidP="00DA0CDF">
      <w:pPr>
        <w:spacing w:after="0"/>
        <w:jc w:val="both"/>
        <w:rPr>
          <w:lang w:val="en-GB"/>
        </w:rPr>
      </w:pPr>
    </w:p>
    <w:p w14:paraId="70A94450" w14:textId="77777777" w:rsidR="00DA0CDF" w:rsidRPr="00E82D8D" w:rsidRDefault="00DA0CDF">
      <w:pPr>
        <w:rPr>
          <w:b/>
          <w:lang w:val="en-GB"/>
        </w:rPr>
      </w:pPr>
      <w:r w:rsidRPr="00E82D8D">
        <w:rPr>
          <w:b/>
          <w:lang w:val="en-GB"/>
        </w:rPr>
        <w:t>Riassunto</w:t>
      </w:r>
    </w:p>
    <w:p w14:paraId="15C125E1" w14:textId="50AE2AF7" w:rsidR="00C96392" w:rsidRPr="00E82D8D" w:rsidRDefault="00512051" w:rsidP="007C7998">
      <w:pPr>
        <w:jc w:val="both"/>
        <w:rPr>
          <w:lang w:val="en-GB"/>
        </w:rPr>
      </w:pPr>
      <w:r w:rsidRPr="00E82D8D">
        <w:rPr>
          <w:lang w:val="en-GB"/>
        </w:rPr>
        <w:t xml:space="preserve">Il progetto ha lo scopo di </w:t>
      </w:r>
      <w:r w:rsidR="00F33EA1" w:rsidRPr="00E82D8D">
        <w:rPr>
          <w:lang w:val="en-GB"/>
        </w:rPr>
        <w:t xml:space="preserve">monitorare </w:t>
      </w:r>
      <w:r w:rsidR="009A1929" w:rsidRPr="00E82D8D">
        <w:rPr>
          <w:lang w:val="en-GB"/>
        </w:rPr>
        <w:t xml:space="preserve">l’accrescimento e i tratti funzionali della vegetazione </w:t>
      </w:r>
      <w:r w:rsidR="001E6ED0" w:rsidRPr="00E82D8D">
        <w:rPr>
          <w:lang w:val="en-GB"/>
        </w:rPr>
        <w:t>(</w:t>
      </w:r>
      <w:r w:rsidR="009A1929" w:rsidRPr="00E82D8D">
        <w:rPr>
          <w:lang w:val="en-GB"/>
        </w:rPr>
        <w:t>erbacea</w:t>
      </w:r>
      <w:r w:rsidR="001E6ED0" w:rsidRPr="00E82D8D">
        <w:rPr>
          <w:lang w:val="en-GB"/>
        </w:rPr>
        <w:t xml:space="preserve">, </w:t>
      </w:r>
      <w:r w:rsidR="009A1929" w:rsidRPr="00E82D8D">
        <w:rPr>
          <w:lang w:val="en-GB"/>
        </w:rPr>
        <w:t xml:space="preserve">arbustiva </w:t>
      </w:r>
      <w:r w:rsidR="001E6ED0" w:rsidRPr="00E82D8D">
        <w:rPr>
          <w:lang w:val="en-GB"/>
        </w:rPr>
        <w:t xml:space="preserve">e arborea) </w:t>
      </w:r>
      <w:r w:rsidR="009A1929" w:rsidRPr="00E82D8D">
        <w:rPr>
          <w:lang w:val="en-GB"/>
        </w:rPr>
        <w:t xml:space="preserve">in aree </w:t>
      </w:r>
      <w:r w:rsidR="00EF23C0" w:rsidRPr="00E82D8D">
        <w:rPr>
          <w:lang w:val="en-GB"/>
        </w:rPr>
        <w:t xml:space="preserve">forestali </w:t>
      </w:r>
      <w:r w:rsidR="009A1929" w:rsidRPr="00E82D8D">
        <w:rPr>
          <w:lang w:val="en-GB"/>
        </w:rPr>
        <w:t>sperimentali interessate da disturbi di natura antropica</w:t>
      </w:r>
      <w:r w:rsidR="001E6ED0" w:rsidRPr="00E82D8D">
        <w:rPr>
          <w:lang w:val="en-GB"/>
        </w:rPr>
        <w:t>, in partic</w:t>
      </w:r>
      <w:r w:rsidR="00EF23C0" w:rsidRPr="00E82D8D">
        <w:rPr>
          <w:lang w:val="en-GB"/>
        </w:rPr>
        <w:t>ol</w:t>
      </w:r>
      <w:r w:rsidR="001E6ED0" w:rsidRPr="00E82D8D">
        <w:rPr>
          <w:lang w:val="en-GB"/>
        </w:rPr>
        <w:t xml:space="preserve">are: 1) </w:t>
      </w:r>
      <w:r w:rsidR="009A1929" w:rsidRPr="00E82D8D">
        <w:rPr>
          <w:lang w:val="en-GB"/>
        </w:rPr>
        <w:t xml:space="preserve">la cava di Monte Tondo in Emilia-Romagna interessata da </w:t>
      </w:r>
      <w:r w:rsidR="00131DB8" w:rsidRPr="00E82D8D">
        <w:rPr>
          <w:lang w:val="en-GB"/>
        </w:rPr>
        <w:t xml:space="preserve">un intervento di </w:t>
      </w:r>
      <w:r w:rsidR="009A1929" w:rsidRPr="00E82D8D">
        <w:rPr>
          <w:lang w:val="en-GB"/>
        </w:rPr>
        <w:t>recupero ambientale effettuato 10 anni fa</w:t>
      </w:r>
      <w:r w:rsidR="001E6ED0" w:rsidRPr="00E82D8D">
        <w:rPr>
          <w:lang w:val="en-GB"/>
        </w:rPr>
        <w:t xml:space="preserve">; 2) </w:t>
      </w:r>
      <w:r w:rsidR="00131DB8" w:rsidRPr="00E82D8D">
        <w:rPr>
          <w:lang w:val="en-GB"/>
        </w:rPr>
        <w:t>l</w:t>
      </w:r>
      <w:r w:rsidR="009A1929" w:rsidRPr="00E82D8D">
        <w:rPr>
          <w:lang w:val="en-GB"/>
        </w:rPr>
        <w:t xml:space="preserve">a faggeta del Cansiglio </w:t>
      </w:r>
      <w:r w:rsidR="00EF23C0" w:rsidRPr="00E82D8D">
        <w:rPr>
          <w:lang w:val="en-GB"/>
        </w:rPr>
        <w:t xml:space="preserve">in Veneto </w:t>
      </w:r>
      <w:r w:rsidR="009A1929" w:rsidRPr="00E82D8D">
        <w:rPr>
          <w:lang w:val="en-GB"/>
        </w:rPr>
        <w:t>nella quale sono in atto</w:t>
      </w:r>
      <w:r w:rsidR="00131DB8" w:rsidRPr="00E82D8D">
        <w:rPr>
          <w:lang w:val="en-GB"/>
        </w:rPr>
        <w:t>,</w:t>
      </w:r>
      <w:r w:rsidR="009A1929" w:rsidRPr="00E82D8D">
        <w:rPr>
          <w:lang w:val="en-GB"/>
        </w:rPr>
        <w:t xml:space="preserve"> dal 2015</w:t>
      </w:r>
      <w:r w:rsidR="00131DB8" w:rsidRPr="00E82D8D">
        <w:rPr>
          <w:lang w:val="en-GB"/>
        </w:rPr>
        <w:t>,</w:t>
      </w:r>
      <w:r w:rsidR="009A1929" w:rsidRPr="00E82D8D">
        <w:rPr>
          <w:lang w:val="en-GB"/>
        </w:rPr>
        <w:t xml:space="preserve"> fertilizzazioni azotate per simulare un aumento dell’inquinamento atmosferico. </w:t>
      </w:r>
    </w:p>
    <w:p w14:paraId="29CD58FF" w14:textId="77777777" w:rsidR="00C96392" w:rsidRPr="00E82D8D" w:rsidRDefault="00C96392" w:rsidP="007C7998">
      <w:pPr>
        <w:jc w:val="both"/>
        <w:rPr>
          <w:lang w:val="en-GB"/>
        </w:rPr>
      </w:pPr>
    </w:p>
    <w:p w14:paraId="2A4568BA" w14:textId="77777777" w:rsidR="00C96392" w:rsidRPr="00E82D8D" w:rsidRDefault="00C96392" w:rsidP="00C96392">
      <w:pPr>
        <w:jc w:val="both"/>
        <w:rPr>
          <w:lang w:val="en-GB"/>
        </w:rPr>
      </w:pPr>
      <w:r w:rsidRPr="00E82D8D">
        <w:rPr>
          <w:lang w:val="en-GB"/>
        </w:rPr>
        <w:t>The activities will include:</w:t>
      </w:r>
    </w:p>
    <w:p w14:paraId="20A37705" w14:textId="3146DF46" w:rsidR="00C96392" w:rsidRPr="00E82D8D" w:rsidRDefault="00C96392" w:rsidP="00C96392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E82D8D">
        <w:rPr>
          <w:lang w:val="en-GB"/>
        </w:rPr>
        <w:t xml:space="preserve">Supporting </w:t>
      </w:r>
      <w:r w:rsidR="00F33EA1" w:rsidRPr="00E82D8D">
        <w:rPr>
          <w:lang w:val="en-GB"/>
        </w:rPr>
        <w:t xml:space="preserve">with the </w:t>
      </w:r>
      <w:r w:rsidR="001E6ED0" w:rsidRPr="00E82D8D">
        <w:rPr>
          <w:lang w:val="en-GB"/>
        </w:rPr>
        <w:t xml:space="preserve">plant </w:t>
      </w:r>
      <w:r w:rsidR="00F33EA1" w:rsidRPr="00E82D8D">
        <w:rPr>
          <w:lang w:val="en-GB"/>
        </w:rPr>
        <w:t>biometric measurements</w:t>
      </w:r>
      <w:r w:rsidR="001E6ED0" w:rsidRPr="00E82D8D">
        <w:rPr>
          <w:lang w:val="en-GB"/>
        </w:rPr>
        <w:t xml:space="preserve"> </w:t>
      </w:r>
      <w:r w:rsidR="00F33EA1" w:rsidRPr="00E82D8D">
        <w:rPr>
          <w:lang w:val="en-GB"/>
        </w:rPr>
        <w:t xml:space="preserve">at the experimental sites (Cava di Monte Tondo in Emilia-Romagna and Cansiglio </w:t>
      </w:r>
      <w:r w:rsidR="00483332" w:rsidRPr="00E82D8D">
        <w:rPr>
          <w:lang w:val="en-GB"/>
        </w:rPr>
        <w:t xml:space="preserve">beech forest </w:t>
      </w:r>
      <w:r w:rsidR="00F33EA1" w:rsidRPr="00E82D8D">
        <w:rPr>
          <w:lang w:val="en-GB"/>
        </w:rPr>
        <w:t>in Veneto</w:t>
      </w:r>
      <w:proofErr w:type="gramStart"/>
      <w:r w:rsidR="00F33EA1" w:rsidRPr="00E82D8D">
        <w:rPr>
          <w:lang w:val="en-GB"/>
        </w:rPr>
        <w:t>)</w:t>
      </w:r>
      <w:r w:rsidRPr="00E82D8D">
        <w:rPr>
          <w:lang w:val="en-GB"/>
        </w:rPr>
        <w:t>;</w:t>
      </w:r>
      <w:proofErr w:type="gramEnd"/>
    </w:p>
    <w:p w14:paraId="1A22B864" w14:textId="6CA3EA09" w:rsidR="00C96392" w:rsidRPr="00E82D8D" w:rsidRDefault="00C96392" w:rsidP="00C96392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E82D8D">
        <w:rPr>
          <w:lang w:val="en-GB"/>
        </w:rPr>
        <w:t xml:space="preserve">Supporting </w:t>
      </w:r>
      <w:r w:rsidR="00F33EA1" w:rsidRPr="00E82D8D">
        <w:rPr>
          <w:lang w:val="en-GB"/>
        </w:rPr>
        <w:t xml:space="preserve">PhD students </w:t>
      </w:r>
      <w:r w:rsidRPr="00E82D8D">
        <w:rPr>
          <w:lang w:val="en-GB"/>
        </w:rPr>
        <w:t>with fieldwork at the experimental site in Cansiglio (Veneto)</w:t>
      </w:r>
      <w:r w:rsidR="00F33EA1" w:rsidRPr="00E82D8D">
        <w:rPr>
          <w:lang w:val="en-GB"/>
        </w:rPr>
        <w:t xml:space="preserve"> and with sample preparation for chemical analyses (grinding foliar samples, partitioning litter samples to quantify aboveground foliar biomass production)</w:t>
      </w:r>
      <w:r w:rsidR="00483332" w:rsidRPr="00E82D8D">
        <w:rPr>
          <w:lang w:val="en-GB"/>
        </w:rPr>
        <w:t>.</w:t>
      </w:r>
    </w:p>
    <w:p w14:paraId="066E42DA" w14:textId="77777777" w:rsidR="00C96392" w:rsidRPr="00E82D8D" w:rsidRDefault="00C96392" w:rsidP="007C7998">
      <w:pPr>
        <w:jc w:val="both"/>
        <w:rPr>
          <w:lang w:val="en-GB"/>
        </w:rPr>
      </w:pPr>
    </w:p>
    <w:p w14:paraId="45593CD5" w14:textId="77777777" w:rsidR="00C96392" w:rsidRPr="00E82D8D" w:rsidRDefault="00C96392" w:rsidP="00C96392">
      <w:pPr>
        <w:jc w:val="both"/>
        <w:rPr>
          <w:lang w:val="en-GB"/>
        </w:rPr>
      </w:pPr>
      <w:r w:rsidRPr="00E82D8D">
        <w:rPr>
          <w:lang w:val="en-GB"/>
        </w:rPr>
        <w:t>Le attività previste includono:</w:t>
      </w:r>
    </w:p>
    <w:p w14:paraId="0B7F92F2" w14:textId="4424CF2A" w:rsidR="00C96392" w:rsidRPr="00E82D8D" w:rsidRDefault="00F33EA1" w:rsidP="00C96392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E82D8D">
        <w:rPr>
          <w:lang w:val="en-GB"/>
        </w:rPr>
        <w:t xml:space="preserve">Supporto durante le misure biometriche </w:t>
      </w:r>
      <w:r w:rsidR="001E6ED0" w:rsidRPr="00E82D8D">
        <w:rPr>
          <w:lang w:val="en-GB"/>
        </w:rPr>
        <w:t xml:space="preserve">sulla vegetazione </w:t>
      </w:r>
      <w:r w:rsidRPr="00E82D8D">
        <w:rPr>
          <w:lang w:val="en-GB"/>
        </w:rPr>
        <w:t xml:space="preserve">presso i due siti sperimentali (cava di Monte Tondo in Emilia-Romagna e </w:t>
      </w:r>
      <w:r w:rsidR="00483332" w:rsidRPr="00E82D8D">
        <w:rPr>
          <w:lang w:val="en-GB"/>
        </w:rPr>
        <w:t xml:space="preserve">faggeta del </w:t>
      </w:r>
      <w:r w:rsidRPr="00E82D8D">
        <w:rPr>
          <w:lang w:val="en-GB"/>
        </w:rPr>
        <w:t>Cansiglio in Veneto</w:t>
      </w:r>
      <w:proofErr w:type="gramStart"/>
      <w:r w:rsidRPr="00E82D8D">
        <w:rPr>
          <w:lang w:val="en-GB"/>
        </w:rPr>
        <w:t>);</w:t>
      </w:r>
      <w:proofErr w:type="gramEnd"/>
    </w:p>
    <w:p w14:paraId="696E3E4F" w14:textId="3BA3487E" w:rsidR="00C96392" w:rsidRPr="00E82D8D" w:rsidRDefault="00F33EA1" w:rsidP="00F33EA1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E82D8D">
        <w:rPr>
          <w:lang w:val="en-GB"/>
        </w:rPr>
        <w:t>Affianca</w:t>
      </w:r>
      <w:r w:rsidR="00483332" w:rsidRPr="00E82D8D">
        <w:rPr>
          <w:lang w:val="en-GB"/>
        </w:rPr>
        <w:t>mento de</w:t>
      </w:r>
      <w:r w:rsidRPr="00E82D8D">
        <w:rPr>
          <w:lang w:val="en-GB"/>
        </w:rPr>
        <w:t>i due dottorandi nelle attività di campo presso il sito sperimentale del Cansiglio (in Veneto) e in laboratorio, in fase di preparazione dei campioni per analisi chimiche (ad esempio macinatura dei campioni, separazione della lettiera nelle diverse componenti ai fini della stima la stima della biomassa fogliare</w:t>
      </w:r>
      <w:r w:rsidR="00483332" w:rsidRPr="00E82D8D">
        <w:rPr>
          <w:lang w:val="en-GB"/>
        </w:rPr>
        <w:t>).</w:t>
      </w:r>
    </w:p>
    <w:sectPr w:rsidR="00C96392" w:rsidRPr="00E82D8D" w:rsidSect="0019080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3032"/>
    <w:multiLevelType w:val="hybridMultilevel"/>
    <w:tmpl w:val="992A82DE"/>
    <w:lvl w:ilvl="0" w:tplc="B46C23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F3197"/>
    <w:multiLevelType w:val="hybridMultilevel"/>
    <w:tmpl w:val="A58A0F04"/>
    <w:lvl w:ilvl="0" w:tplc="CDF83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535290">
    <w:abstractNumId w:val="1"/>
  </w:num>
  <w:num w:numId="2" w16cid:durableId="104452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12"/>
    <w:rsid w:val="00067C78"/>
    <w:rsid w:val="00131DB8"/>
    <w:rsid w:val="00190809"/>
    <w:rsid w:val="001E0A92"/>
    <w:rsid w:val="001E6ED0"/>
    <w:rsid w:val="00280677"/>
    <w:rsid w:val="002F741B"/>
    <w:rsid w:val="00446312"/>
    <w:rsid w:val="00483332"/>
    <w:rsid w:val="00502301"/>
    <w:rsid w:val="00512051"/>
    <w:rsid w:val="006463F8"/>
    <w:rsid w:val="00697313"/>
    <w:rsid w:val="007561AF"/>
    <w:rsid w:val="00756968"/>
    <w:rsid w:val="007C7998"/>
    <w:rsid w:val="00814C4F"/>
    <w:rsid w:val="00936C16"/>
    <w:rsid w:val="009A1929"/>
    <w:rsid w:val="00A63A1A"/>
    <w:rsid w:val="00B41CD3"/>
    <w:rsid w:val="00B57BE6"/>
    <w:rsid w:val="00C96392"/>
    <w:rsid w:val="00D4614D"/>
    <w:rsid w:val="00D904B9"/>
    <w:rsid w:val="00DA0CDF"/>
    <w:rsid w:val="00E76592"/>
    <w:rsid w:val="00E82D8D"/>
    <w:rsid w:val="00EE06FD"/>
    <w:rsid w:val="00EF23C0"/>
    <w:rsid w:val="00F33EA1"/>
    <w:rsid w:val="00F6512E"/>
    <w:rsid w:val="00F9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8F0098"/>
  <w14:defaultImageDpi w14:val="300"/>
  <w15:docId w15:val="{0E3CA316-6CC0-2142-976C-29A75135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DF"/>
    <w:pPr>
      <w:spacing w:after="160" w:line="259" w:lineRule="auto"/>
    </w:pPr>
    <w:rPr>
      <w:rFonts w:eastAsiaTheme="minorHAnsi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2E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2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1C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C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CD3"/>
    <w:rPr>
      <w:rFonts w:eastAsiaTheme="minorHAnsi"/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C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CD3"/>
    <w:rPr>
      <w:rFonts w:eastAsiaTheme="minorHAnsi"/>
      <w:b/>
      <w:bCs/>
      <w:sz w:val="20"/>
      <w:szCs w:val="20"/>
      <w:lang w:val="it-IT" w:eastAsia="en-US"/>
    </w:rPr>
  </w:style>
  <w:style w:type="paragraph" w:styleId="NormalWeb">
    <w:name w:val="Normal (Web)"/>
    <w:basedOn w:val="Normal"/>
    <w:uiPriority w:val="99"/>
    <w:semiHidden/>
    <w:unhideWhenUsed/>
    <w:rsid w:val="0075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  <w:style w:type="paragraph" w:styleId="ListParagraph">
    <w:name w:val="List Paragraph"/>
    <w:basedOn w:val="Normal"/>
    <w:uiPriority w:val="34"/>
    <w:qFormat/>
    <w:rsid w:val="00C96392"/>
    <w:pPr>
      <w:ind w:left="720"/>
      <w:contextualSpacing/>
    </w:pPr>
  </w:style>
  <w:style w:type="paragraph" w:styleId="BodyText2">
    <w:name w:val="Body Text 2"/>
    <w:basedOn w:val="Normal"/>
    <w:link w:val="BodyText2Char"/>
    <w:rsid w:val="00F33E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Text2Char">
    <w:name w:val="Body Text 2 Char"/>
    <w:basedOn w:val="DefaultParagraphFont"/>
    <w:link w:val="BodyText2"/>
    <w:rsid w:val="00F33EA1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1740</Characters>
  <Application>Microsoft Office Word</Application>
  <DocSecurity>0</DocSecurity>
  <Lines>37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Rossella (Maria Rosa) Guerrieri</cp:lastModifiedBy>
  <cp:revision>12</cp:revision>
  <dcterms:created xsi:type="dcterms:W3CDTF">2026-04-08T16:15:00Z</dcterms:created>
  <dcterms:modified xsi:type="dcterms:W3CDTF">2026-04-09T08:58:00Z</dcterms:modified>
</cp:coreProperties>
</file>